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E6392" w:rsidRPr="005B4706">
        <w:trPr>
          <w:trHeight w:hRule="exact" w:val="1666"/>
        </w:trPr>
        <w:tc>
          <w:tcPr>
            <w:tcW w:w="426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5B4706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Информатика»,</w:t>
            </w:r>
            <w:r w:rsidRPr="005B4706">
              <w:rPr>
                <w:rFonts w:ascii="Times New Roman" w:hAnsi="Times New Roman" w:cs="Times New Roman"/>
                <w:color w:val="000000"/>
                <w:lang w:val="ru-RU"/>
              </w:rPr>
              <w:t xml:space="preserve"> утв. приказом ректора ОмГА от 30.08.2021 №94.</w:t>
            </w:r>
          </w:p>
        </w:tc>
      </w:tr>
      <w:tr w:rsidR="00EE63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6392" w:rsidRPr="005B470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6392" w:rsidRPr="005B4706">
        <w:trPr>
          <w:trHeight w:hRule="exact" w:val="211"/>
        </w:trPr>
        <w:tc>
          <w:tcPr>
            <w:tcW w:w="426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</w:tr>
      <w:tr w:rsidR="00EE6392">
        <w:trPr>
          <w:trHeight w:hRule="exact" w:val="277"/>
        </w:trPr>
        <w:tc>
          <w:tcPr>
            <w:tcW w:w="426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6392" w:rsidRPr="005B4706">
        <w:trPr>
          <w:trHeight w:hRule="exact" w:val="972"/>
        </w:trPr>
        <w:tc>
          <w:tcPr>
            <w:tcW w:w="426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1277" w:type="dxa"/>
          </w:tcPr>
          <w:p w:rsidR="00EE6392" w:rsidRDefault="00EE63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E6392" w:rsidRPr="005B4706" w:rsidRDefault="00EE6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6392">
        <w:trPr>
          <w:trHeight w:hRule="exact" w:val="277"/>
        </w:trPr>
        <w:tc>
          <w:tcPr>
            <w:tcW w:w="426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6392">
        <w:trPr>
          <w:trHeight w:hRule="exact" w:val="277"/>
        </w:trPr>
        <w:tc>
          <w:tcPr>
            <w:tcW w:w="426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1277" w:type="dxa"/>
          </w:tcPr>
          <w:p w:rsidR="00EE6392" w:rsidRDefault="00EE6392"/>
        </w:tc>
        <w:tc>
          <w:tcPr>
            <w:tcW w:w="993" w:type="dxa"/>
          </w:tcPr>
          <w:p w:rsidR="00EE6392" w:rsidRDefault="00EE6392"/>
        </w:tc>
        <w:tc>
          <w:tcPr>
            <w:tcW w:w="2836" w:type="dxa"/>
          </w:tcPr>
          <w:p w:rsidR="00EE6392" w:rsidRDefault="00EE6392"/>
        </w:tc>
      </w:tr>
      <w:tr w:rsidR="00EE63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6392" w:rsidRPr="005B4706">
        <w:trPr>
          <w:trHeight w:hRule="exact" w:val="1135"/>
        </w:trPr>
        <w:tc>
          <w:tcPr>
            <w:tcW w:w="426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</w:tr>
      <w:tr w:rsidR="00EE63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6392" w:rsidRPr="005B4706">
        <w:trPr>
          <w:trHeight w:hRule="exact" w:val="1396"/>
        </w:trPr>
        <w:tc>
          <w:tcPr>
            <w:tcW w:w="426" w:type="dxa"/>
          </w:tcPr>
          <w:p w:rsidR="00EE6392" w:rsidRDefault="00EE63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5B4706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6392" w:rsidRPr="005B470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E63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1277" w:type="dxa"/>
          </w:tcPr>
          <w:p w:rsidR="00EE6392" w:rsidRDefault="00EE6392"/>
        </w:tc>
        <w:tc>
          <w:tcPr>
            <w:tcW w:w="993" w:type="dxa"/>
          </w:tcPr>
          <w:p w:rsidR="00EE6392" w:rsidRDefault="00EE6392"/>
        </w:tc>
        <w:tc>
          <w:tcPr>
            <w:tcW w:w="2836" w:type="dxa"/>
          </w:tcPr>
          <w:p w:rsidR="00EE6392" w:rsidRDefault="00EE6392"/>
        </w:tc>
      </w:tr>
      <w:tr w:rsidR="00EE6392">
        <w:trPr>
          <w:trHeight w:hRule="exact" w:val="155"/>
        </w:trPr>
        <w:tc>
          <w:tcPr>
            <w:tcW w:w="426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1277" w:type="dxa"/>
          </w:tcPr>
          <w:p w:rsidR="00EE6392" w:rsidRDefault="00EE6392"/>
        </w:tc>
        <w:tc>
          <w:tcPr>
            <w:tcW w:w="993" w:type="dxa"/>
          </w:tcPr>
          <w:p w:rsidR="00EE6392" w:rsidRDefault="00EE6392"/>
        </w:tc>
        <w:tc>
          <w:tcPr>
            <w:tcW w:w="2836" w:type="dxa"/>
          </w:tcPr>
          <w:p w:rsidR="00EE6392" w:rsidRDefault="00EE6392"/>
        </w:tc>
      </w:tr>
      <w:tr w:rsidR="00EE63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6392" w:rsidRPr="005B47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E6392" w:rsidRPr="005B47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EE6392">
            <w:pPr>
              <w:rPr>
                <w:lang w:val="ru-RU"/>
              </w:rPr>
            </w:pPr>
          </w:p>
        </w:tc>
      </w:tr>
      <w:tr w:rsidR="00EE6392" w:rsidRPr="005B47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E63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E6392">
        <w:trPr>
          <w:trHeight w:hRule="exact" w:val="307"/>
        </w:trPr>
        <w:tc>
          <w:tcPr>
            <w:tcW w:w="426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EE6392"/>
        </w:tc>
      </w:tr>
      <w:tr w:rsidR="00EE6392">
        <w:trPr>
          <w:trHeight w:hRule="exact" w:val="2056"/>
        </w:trPr>
        <w:tc>
          <w:tcPr>
            <w:tcW w:w="426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1419" w:type="dxa"/>
          </w:tcPr>
          <w:p w:rsidR="00EE6392" w:rsidRDefault="00EE6392"/>
        </w:tc>
        <w:tc>
          <w:tcPr>
            <w:tcW w:w="710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1277" w:type="dxa"/>
          </w:tcPr>
          <w:p w:rsidR="00EE6392" w:rsidRDefault="00EE6392"/>
        </w:tc>
        <w:tc>
          <w:tcPr>
            <w:tcW w:w="993" w:type="dxa"/>
          </w:tcPr>
          <w:p w:rsidR="00EE6392" w:rsidRDefault="00EE6392"/>
        </w:tc>
        <w:tc>
          <w:tcPr>
            <w:tcW w:w="2836" w:type="dxa"/>
          </w:tcPr>
          <w:p w:rsidR="00EE6392" w:rsidRDefault="00EE6392"/>
        </w:tc>
      </w:tr>
      <w:tr w:rsidR="00EE63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63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E6392" w:rsidRPr="005B4706" w:rsidRDefault="00EE6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6392" w:rsidRPr="005B4706" w:rsidRDefault="00EE6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6392" w:rsidRDefault="006D5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63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6392" w:rsidRPr="005B4706" w:rsidRDefault="00EE6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E6392" w:rsidRPr="005B4706" w:rsidRDefault="00EE6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6392" w:rsidRPr="005B47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6392">
        <w:trPr>
          <w:trHeight w:hRule="exact" w:val="555"/>
        </w:trPr>
        <w:tc>
          <w:tcPr>
            <w:tcW w:w="9640" w:type="dxa"/>
          </w:tcPr>
          <w:p w:rsidR="00EE6392" w:rsidRDefault="00EE6392"/>
        </w:tc>
      </w:tr>
      <w:tr w:rsidR="00EE63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6392" w:rsidRDefault="006D5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 w:rsidRPr="005B4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6392" w:rsidRPr="005B47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E6392" w:rsidRPr="005B470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«Проектная деятельность в начальной школе».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6392" w:rsidRPr="005B470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6392" w:rsidRPr="005B47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E6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EE6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6392" w:rsidRPr="005B47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E6392" w:rsidRPr="005B4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EE6392" w:rsidRPr="005B47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E6392" w:rsidRPr="005B47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E6392" w:rsidRPr="005B4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EE6392" w:rsidRPr="005B4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E6392" w:rsidRPr="005B4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EE6392" w:rsidRPr="005B4706">
        <w:trPr>
          <w:trHeight w:hRule="exact" w:val="416"/>
        </w:trPr>
        <w:tc>
          <w:tcPr>
            <w:tcW w:w="9640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</w:tr>
      <w:tr w:rsidR="00EE6392" w:rsidRPr="005B4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6392" w:rsidRPr="005B47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EE6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6392" w:rsidRPr="005B47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63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Default="00EE6392"/>
        </w:tc>
      </w:tr>
      <w:tr w:rsidR="00EE6392" w:rsidRPr="005B47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Pr="005B4706" w:rsidRDefault="00EE6392">
            <w:pPr>
              <w:rPr>
                <w:lang w:val="ru-RU"/>
              </w:rPr>
            </w:pPr>
          </w:p>
        </w:tc>
      </w:tr>
      <w:tr w:rsidR="00EE639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Pr="005B4706" w:rsidRDefault="006D5836">
            <w:pPr>
              <w:spacing w:after="0" w:line="240" w:lineRule="auto"/>
              <w:jc w:val="center"/>
              <w:rPr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Pr="005B4706" w:rsidRDefault="006D5836">
            <w:pPr>
              <w:spacing w:after="0" w:line="240" w:lineRule="auto"/>
              <w:jc w:val="center"/>
              <w:rPr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EE6392" w:rsidRPr="005B4706" w:rsidRDefault="006D5836">
            <w:pPr>
              <w:spacing w:after="0" w:line="240" w:lineRule="auto"/>
              <w:jc w:val="center"/>
              <w:rPr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EE6392" w:rsidRPr="005B470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639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6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6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6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6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E6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6392">
        <w:trPr>
          <w:trHeight w:hRule="exact" w:val="416"/>
        </w:trPr>
        <w:tc>
          <w:tcPr>
            <w:tcW w:w="3970" w:type="dxa"/>
          </w:tcPr>
          <w:p w:rsidR="00EE6392" w:rsidRDefault="00EE6392"/>
        </w:tc>
        <w:tc>
          <w:tcPr>
            <w:tcW w:w="1702" w:type="dxa"/>
          </w:tcPr>
          <w:p w:rsidR="00EE6392" w:rsidRDefault="00EE6392"/>
        </w:tc>
        <w:tc>
          <w:tcPr>
            <w:tcW w:w="1702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852" w:type="dxa"/>
          </w:tcPr>
          <w:p w:rsidR="00EE6392" w:rsidRDefault="00EE6392"/>
        </w:tc>
        <w:tc>
          <w:tcPr>
            <w:tcW w:w="993" w:type="dxa"/>
          </w:tcPr>
          <w:p w:rsidR="00EE6392" w:rsidRDefault="00EE6392"/>
        </w:tc>
      </w:tr>
      <w:tr w:rsidR="00EE63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E6392">
        <w:trPr>
          <w:trHeight w:hRule="exact" w:val="277"/>
        </w:trPr>
        <w:tc>
          <w:tcPr>
            <w:tcW w:w="3970" w:type="dxa"/>
          </w:tcPr>
          <w:p w:rsidR="00EE6392" w:rsidRDefault="00EE6392"/>
        </w:tc>
        <w:tc>
          <w:tcPr>
            <w:tcW w:w="1702" w:type="dxa"/>
          </w:tcPr>
          <w:p w:rsidR="00EE6392" w:rsidRDefault="00EE6392"/>
        </w:tc>
        <w:tc>
          <w:tcPr>
            <w:tcW w:w="1702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852" w:type="dxa"/>
          </w:tcPr>
          <w:p w:rsidR="00EE6392" w:rsidRDefault="00EE6392"/>
        </w:tc>
        <w:tc>
          <w:tcPr>
            <w:tcW w:w="993" w:type="dxa"/>
          </w:tcPr>
          <w:p w:rsidR="00EE6392" w:rsidRDefault="00EE6392"/>
        </w:tc>
      </w:tr>
      <w:tr w:rsidR="00EE639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EE6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6392" w:rsidRPr="005B4706" w:rsidRDefault="00EE6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6392">
        <w:trPr>
          <w:trHeight w:hRule="exact" w:val="416"/>
        </w:trPr>
        <w:tc>
          <w:tcPr>
            <w:tcW w:w="3970" w:type="dxa"/>
          </w:tcPr>
          <w:p w:rsidR="00EE6392" w:rsidRDefault="00EE6392"/>
        </w:tc>
        <w:tc>
          <w:tcPr>
            <w:tcW w:w="1702" w:type="dxa"/>
          </w:tcPr>
          <w:p w:rsidR="00EE6392" w:rsidRDefault="00EE6392"/>
        </w:tc>
        <w:tc>
          <w:tcPr>
            <w:tcW w:w="1702" w:type="dxa"/>
          </w:tcPr>
          <w:p w:rsidR="00EE6392" w:rsidRDefault="00EE6392"/>
        </w:tc>
        <w:tc>
          <w:tcPr>
            <w:tcW w:w="426" w:type="dxa"/>
          </w:tcPr>
          <w:p w:rsidR="00EE6392" w:rsidRDefault="00EE6392"/>
        </w:tc>
        <w:tc>
          <w:tcPr>
            <w:tcW w:w="852" w:type="dxa"/>
          </w:tcPr>
          <w:p w:rsidR="00EE6392" w:rsidRDefault="00EE6392"/>
        </w:tc>
        <w:tc>
          <w:tcPr>
            <w:tcW w:w="993" w:type="dxa"/>
          </w:tcPr>
          <w:p w:rsidR="00EE6392" w:rsidRDefault="00EE6392"/>
        </w:tc>
      </w:tr>
      <w:tr w:rsidR="00EE63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639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6392" w:rsidRDefault="00EE6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6392" w:rsidRDefault="00EE63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6392" w:rsidRDefault="00EE6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6392" w:rsidRDefault="00EE6392"/>
        </w:tc>
      </w:tr>
      <w:tr w:rsidR="00EE6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6392" w:rsidRDefault="006D5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6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6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6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EE6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E6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EE6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63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EE6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EE6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6392" w:rsidRPr="005B4706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EE63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 w:rsidRPr="005B470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6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EE6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63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6392" w:rsidRPr="005B470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EE63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EE6392" w:rsidRPr="005B4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EE6392" w:rsidRPr="005B47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EE6392" w:rsidRPr="005B4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EE6392">
        <w:trPr>
          <w:trHeight w:hRule="exact" w:val="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Проектные задачи в начальной школе – прообраз будущей проектной деятельности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основа проектного обучения. Проектные</w:t>
            </w:r>
          </w:p>
        </w:tc>
      </w:tr>
    </w:tbl>
    <w:p w:rsidR="00EE6392" w:rsidRDefault="006D58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 w:rsidRPr="005B4706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EE6392" w:rsidRPr="005B4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EE6392" w:rsidRPr="005B4706">
        <w:trPr>
          <w:trHeight w:hRule="exact" w:val="4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деятельности.</w:t>
            </w:r>
          </w:p>
        </w:tc>
      </w:tr>
      <w:tr w:rsidR="00EE6392" w:rsidRPr="005B4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EE63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EE6392" w:rsidRDefault="00EE6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6392" w:rsidRPr="005B4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EE6392" w:rsidRPr="005B470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EE6392" w:rsidRPr="005B4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EE6392" w:rsidRPr="005B470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EE6392" w:rsidRPr="005B4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EE6392" w:rsidRPr="005B4706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 w:rsidRPr="005B47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EE6392" w:rsidRPr="005B4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EE63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EE6392" w:rsidRDefault="00EE63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6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E6392" w:rsidRPr="005B47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EE63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EE6392" w:rsidRDefault="006D5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EE6392" w:rsidRPr="005B47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EE6392" w:rsidRPr="005B470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EE6392" w:rsidRPr="005B470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EE63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EE6392" w:rsidRPr="005B470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6392" w:rsidRPr="005B4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EE6392" w:rsidRPr="005B47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EE6392" w:rsidRPr="005B47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EE6392" w:rsidRPr="005B47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EE6392" w:rsidRPr="005B47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EE6392" w:rsidRPr="005B47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EE63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EE6392" w:rsidRPr="005B470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EE6392" w:rsidRPr="005B4706" w:rsidRDefault="006D5836">
      <w:pPr>
        <w:rPr>
          <w:sz w:val="0"/>
          <w:szCs w:val="0"/>
          <w:lang w:val="ru-RU"/>
        </w:rPr>
      </w:pPr>
      <w:r w:rsidRPr="005B4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639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EE6392" w:rsidRPr="005B4706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EE6392" w:rsidRPr="005B4706" w:rsidRDefault="006D5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EE6392" w:rsidRPr="005B47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EE6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6392" w:rsidRPr="005B470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6392" w:rsidRPr="005B4706" w:rsidRDefault="006D5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6392">
        <w:trPr>
          <w:trHeight w:hRule="exact" w:val="304"/>
        </w:trPr>
        <w:tc>
          <w:tcPr>
            <w:tcW w:w="285" w:type="dxa"/>
          </w:tcPr>
          <w:p w:rsidR="00EE6392" w:rsidRPr="005B4706" w:rsidRDefault="00EE63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6392" w:rsidRDefault="006D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6392" w:rsidRPr="005B47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706">
              <w:rPr>
                <w:lang w:val="ru-RU"/>
              </w:rPr>
              <w:t xml:space="preserve"> </w:t>
            </w:r>
            <w:hyperlink r:id="rId4" w:history="1">
              <w:r w:rsidR="0055191C">
                <w:rPr>
                  <w:rStyle w:val="a3"/>
                  <w:lang w:val="ru-RU"/>
                </w:rPr>
                <w:t>http://www.iprbookshop.ru/61015.html</w:t>
              </w:r>
            </w:hyperlink>
            <w:r w:rsidRPr="005B4706">
              <w:rPr>
                <w:lang w:val="ru-RU"/>
              </w:rPr>
              <w:t xml:space="preserve"> </w:t>
            </w:r>
          </w:p>
        </w:tc>
      </w:tr>
      <w:tr w:rsidR="00EE6392" w:rsidRPr="005B47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392" w:rsidRPr="005B4706" w:rsidRDefault="006D5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5B4706">
              <w:rPr>
                <w:lang w:val="ru-RU"/>
              </w:rPr>
              <w:t xml:space="preserve"> 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706">
              <w:rPr>
                <w:lang w:val="ru-RU"/>
              </w:rPr>
              <w:t xml:space="preserve"> </w:t>
            </w:r>
            <w:hyperlink r:id="rId5" w:history="1">
              <w:r w:rsidR="0055191C">
                <w:rPr>
                  <w:rStyle w:val="a3"/>
                  <w:lang w:val="ru-RU"/>
                </w:rPr>
                <w:t>http://www.iprbookshop.ru/61038.html</w:t>
              </w:r>
            </w:hyperlink>
            <w:r w:rsidRPr="005B4706">
              <w:rPr>
                <w:lang w:val="ru-RU"/>
              </w:rPr>
              <w:t xml:space="preserve"> </w:t>
            </w:r>
          </w:p>
        </w:tc>
      </w:tr>
    </w:tbl>
    <w:p w:rsidR="00EE6392" w:rsidRPr="005B4706" w:rsidRDefault="00EE6392">
      <w:pPr>
        <w:rPr>
          <w:lang w:val="ru-RU"/>
        </w:rPr>
      </w:pPr>
    </w:p>
    <w:sectPr w:rsidR="00EE6392" w:rsidRPr="005B4706" w:rsidSect="00EE63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191C"/>
    <w:rsid w:val="005B4706"/>
    <w:rsid w:val="006D5836"/>
    <w:rsid w:val="006D6F7A"/>
    <w:rsid w:val="00D31453"/>
    <w:rsid w:val="00E209E2"/>
    <w:rsid w:val="00EC42A4"/>
    <w:rsid w:val="00EE6392"/>
    <w:rsid w:val="00F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4B936-3C67-4CDF-8788-C7322349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E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4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1038.html" TargetMode="External"/><Relationship Id="rId4" Type="http://schemas.openxmlformats.org/officeDocument/2006/relationships/hyperlink" Target="http://www.iprbookshop.ru/61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6067</Words>
  <Characters>34583</Characters>
  <Application>Microsoft Office Word</Application>
  <DocSecurity>0</DocSecurity>
  <Lines>288</Lines>
  <Paragraphs>81</Paragraphs>
  <ScaleCrop>false</ScaleCrop>
  <Company/>
  <LinksUpToDate>false</LinksUpToDate>
  <CharactersWithSpaces>40569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2021-2022_ФГОС3++2021_Бак-ЗФО-ПО2(НОиИнф)(21)_plx_Проектная деятельность в начальной школе</dc:title>
  <dc:creator>FastReport.NET</dc:creator>
  <cp:lastModifiedBy>Mark Bernstorf</cp:lastModifiedBy>
  <cp:revision>7</cp:revision>
  <dcterms:created xsi:type="dcterms:W3CDTF">2022-03-09T18:52:00Z</dcterms:created>
  <dcterms:modified xsi:type="dcterms:W3CDTF">2022-11-13T19:06:00Z</dcterms:modified>
</cp:coreProperties>
</file>